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D030A6" w14:textId="43E73B01" w:rsidR="000D24D7" w:rsidRPr="000D24D7" w:rsidRDefault="000D24D7" w:rsidP="00344068">
      <w:pPr>
        <w:rPr>
          <w:rFonts w:cstheme="minorHAnsi"/>
          <w:sz w:val="20"/>
          <w:szCs w:val="20"/>
        </w:rPr>
      </w:pPr>
    </w:p>
    <w:p w14:paraId="66F00652" w14:textId="2EF60DD6" w:rsidR="000D24D7" w:rsidRPr="000D24D7" w:rsidRDefault="000D24D7" w:rsidP="000D24D7">
      <w:pPr>
        <w:pStyle w:val="Normaalweb"/>
        <w:shd w:val="clear" w:color="auto" w:fill="FFFFFF"/>
        <w:rPr>
          <w:rFonts w:asciiTheme="minorHAnsi" w:hAnsiTheme="minorHAnsi" w:cstheme="minorHAnsi"/>
          <w:i/>
          <w:iCs/>
          <w:color w:val="333333"/>
          <w:sz w:val="20"/>
          <w:szCs w:val="20"/>
        </w:rPr>
      </w:pPr>
      <w:r>
        <w:rPr>
          <w:rFonts w:asciiTheme="minorHAnsi" w:hAnsiTheme="minorHAnsi" w:cstheme="minorHAnsi"/>
          <w:i/>
          <w:iCs/>
          <w:color w:val="333333"/>
          <w:sz w:val="20"/>
          <w:szCs w:val="20"/>
        </w:rPr>
        <w:t xml:space="preserve">Theatercollectief Studio Peer ontroert, bevrijdt en omarmt. </w:t>
      </w:r>
      <w:r w:rsidRPr="000D24D7">
        <w:rPr>
          <w:rFonts w:asciiTheme="minorHAnsi" w:hAnsiTheme="minorHAnsi" w:cstheme="minorHAnsi"/>
          <w:i/>
          <w:iCs/>
          <w:color w:val="333333"/>
          <w:sz w:val="20"/>
          <w:szCs w:val="20"/>
        </w:rPr>
        <w:t>W</w:t>
      </w:r>
      <w:r w:rsidR="00540199">
        <w:rPr>
          <w:rFonts w:asciiTheme="minorHAnsi" w:hAnsiTheme="minorHAnsi" w:cstheme="minorHAnsi"/>
          <w:i/>
          <w:iCs/>
          <w:color w:val="333333"/>
          <w:sz w:val="20"/>
          <w:szCs w:val="20"/>
        </w:rPr>
        <w:t>ij</w:t>
      </w:r>
      <w:r w:rsidRPr="000D24D7">
        <w:rPr>
          <w:rFonts w:asciiTheme="minorHAnsi" w:hAnsiTheme="minorHAnsi" w:cstheme="minorHAnsi"/>
          <w:i/>
          <w:iCs/>
          <w:color w:val="333333"/>
          <w:sz w:val="20"/>
          <w:szCs w:val="20"/>
        </w:rPr>
        <w:t xml:space="preserve"> vertellen verhalen in een ander licht, sluiten de waan van de dag buiten en brengen emoties in beweging. Door onze poppen spreekbuis te laten zijn van de interne monoloog maken we universele emoties waar ieder mens, groot of klein, mee worstelt, zichtbaar. Hierdoor overstijgen onze voorstellingen leeftijd, gender en afkomst.</w:t>
      </w:r>
      <w:r>
        <w:rPr>
          <w:rFonts w:asciiTheme="minorHAnsi" w:hAnsiTheme="minorHAnsi" w:cstheme="minorHAnsi"/>
          <w:i/>
          <w:iCs/>
          <w:color w:val="333333"/>
          <w:sz w:val="20"/>
          <w:szCs w:val="20"/>
        </w:rPr>
        <w:t xml:space="preserve"> Vanaf oktober </w:t>
      </w:r>
      <w:r w:rsidR="00540199">
        <w:rPr>
          <w:rFonts w:asciiTheme="minorHAnsi" w:hAnsiTheme="minorHAnsi" w:cstheme="minorHAnsi"/>
          <w:i/>
          <w:iCs/>
          <w:color w:val="333333"/>
          <w:sz w:val="20"/>
          <w:szCs w:val="20"/>
        </w:rPr>
        <w:t xml:space="preserve">2024 </w:t>
      </w:r>
      <w:r>
        <w:rPr>
          <w:rFonts w:asciiTheme="minorHAnsi" w:hAnsiTheme="minorHAnsi" w:cstheme="minorHAnsi"/>
          <w:i/>
          <w:iCs/>
          <w:color w:val="333333"/>
          <w:sz w:val="20"/>
          <w:szCs w:val="20"/>
        </w:rPr>
        <w:t>vertellen we aan u…</w:t>
      </w:r>
    </w:p>
    <w:p w14:paraId="00D80419" w14:textId="33B222E2" w:rsidR="00344068" w:rsidRPr="000D24D7" w:rsidRDefault="00344068" w:rsidP="00344068">
      <w:pPr>
        <w:ind w:left="1416" w:firstLine="708"/>
        <w:rPr>
          <w:rFonts w:cstheme="minorHAnsi"/>
          <w:b/>
          <w:bCs/>
          <w:sz w:val="20"/>
          <w:szCs w:val="20"/>
        </w:rPr>
      </w:pPr>
      <w:r w:rsidRPr="000D24D7">
        <w:rPr>
          <w:rFonts w:cstheme="minorHAnsi"/>
          <w:b/>
          <w:bCs/>
          <w:sz w:val="20"/>
          <w:szCs w:val="20"/>
        </w:rPr>
        <w:t>Hamlet</w:t>
      </w:r>
    </w:p>
    <w:p w14:paraId="7A21F038" w14:textId="77777777" w:rsidR="00344068" w:rsidRPr="000D24D7" w:rsidRDefault="00344068" w:rsidP="00344068">
      <w:pPr>
        <w:rPr>
          <w:rFonts w:cstheme="minorHAnsi"/>
          <w:sz w:val="20"/>
          <w:szCs w:val="20"/>
        </w:rPr>
      </w:pPr>
      <w:r w:rsidRPr="000D24D7">
        <w:rPr>
          <w:rFonts w:cstheme="minorHAnsi"/>
          <w:sz w:val="20"/>
          <w:szCs w:val="20"/>
        </w:rPr>
        <w:t>Een explosief spel voor volwassenen vanaf 15 jaar</w:t>
      </w:r>
    </w:p>
    <w:p w14:paraId="36088B62" w14:textId="77777777" w:rsidR="00344068" w:rsidRPr="000D24D7" w:rsidRDefault="00344068" w:rsidP="00344068">
      <w:pPr>
        <w:rPr>
          <w:rFonts w:cstheme="minorHAnsi"/>
          <w:sz w:val="20"/>
          <w:szCs w:val="20"/>
        </w:rPr>
      </w:pPr>
    </w:p>
    <w:p w14:paraId="08D27E5C" w14:textId="77777777" w:rsidR="00344068" w:rsidRPr="000D24D7" w:rsidRDefault="00344068" w:rsidP="00344068">
      <w:pPr>
        <w:rPr>
          <w:rFonts w:cstheme="minorHAnsi"/>
          <w:i/>
          <w:iCs/>
          <w:sz w:val="20"/>
          <w:szCs w:val="20"/>
        </w:rPr>
      </w:pPr>
      <w:r w:rsidRPr="000D24D7">
        <w:rPr>
          <w:rFonts w:cstheme="minorHAnsi"/>
          <w:i/>
          <w:iCs/>
          <w:sz w:val="20"/>
          <w:szCs w:val="20"/>
        </w:rPr>
        <w:t>De verteller vertelt een verhaal.</w:t>
      </w:r>
    </w:p>
    <w:p w14:paraId="0E4651A9" w14:textId="77777777" w:rsidR="00344068" w:rsidRPr="000D24D7" w:rsidRDefault="00344068" w:rsidP="00344068">
      <w:pPr>
        <w:rPr>
          <w:rFonts w:cstheme="minorHAnsi"/>
          <w:i/>
          <w:iCs/>
          <w:sz w:val="20"/>
          <w:szCs w:val="20"/>
        </w:rPr>
      </w:pPr>
      <w:r w:rsidRPr="000D24D7">
        <w:rPr>
          <w:rFonts w:cstheme="minorHAnsi"/>
          <w:i/>
          <w:iCs/>
          <w:sz w:val="20"/>
          <w:szCs w:val="20"/>
        </w:rPr>
        <w:t>Hamlet.</w:t>
      </w:r>
    </w:p>
    <w:p w14:paraId="3AB789C0" w14:textId="77777777" w:rsidR="00344068" w:rsidRPr="000D24D7" w:rsidRDefault="00344068" w:rsidP="00344068">
      <w:pPr>
        <w:rPr>
          <w:rFonts w:cstheme="minorHAnsi"/>
          <w:i/>
          <w:iCs/>
          <w:sz w:val="20"/>
          <w:szCs w:val="20"/>
        </w:rPr>
      </w:pPr>
      <w:r w:rsidRPr="000D24D7">
        <w:rPr>
          <w:rFonts w:cstheme="minorHAnsi"/>
          <w:i/>
          <w:iCs/>
          <w:sz w:val="20"/>
          <w:szCs w:val="20"/>
        </w:rPr>
        <w:t>Maar wat nou als de verteller het niet vertelt zoals het is geschreven?</w:t>
      </w:r>
    </w:p>
    <w:p w14:paraId="2E2C5DEC" w14:textId="77777777" w:rsidR="00344068" w:rsidRPr="000D24D7" w:rsidRDefault="00344068" w:rsidP="00344068">
      <w:pPr>
        <w:rPr>
          <w:rFonts w:cstheme="minorHAnsi"/>
          <w:i/>
          <w:iCs/>
          <w:sz w:val="20"/>
          <w:szCs w:val="20"/>
        </w:rPr>
      </w:pPr>
      <w:r w:rsidRPr="000D24D7">
        <w:rPr>
          <w:rFonts w:cstheme="minorHAnsi"/>
          <w:i/>
          <w:iCs/>
          <w:sz w:val="20"/>
          <w:szCs w:val="20"/>
        </w:rPr>
        <w:t>De personages in opstand komen en de verteller de les lezen.</w:t>
      </w:r>
    </w:p>
    <w:p w14:paraId="771BF209" w14:textId="77777777" w:rsidR="00344068" w:rsidRPr="000D24D7" w:rsidRDefault="00344068" w:rsidP="00344068">
      <w:pPr>
        <w:pStyle w:val="Normaalweb"/>
        <w:shd w:val="clear" w:color="auto" w:fill="FFFFFF"/>
        <w:rPr>
          <w:rFonts w:asciiTheme="minorHAnsi" w:hAnsiTheme="minorHAnsi" w:cstheme="minorHAnsi"/>
          <w:sz w:val="20"/>
          <w:szCs w:val="20"/>
        </w:rPr>
      </w:pPr>
      <w:r w:rsidRPr="000D24D7">
        <w:rPr>
          <w:rFonts w:asciiTheme="minorHAnsi" w:hAnsiTheme="minorHAnsi" w:cstheme="minorHAnsi"/>
          <w:sz w:val="20"/>
          <w:szCs w:val="20"/>
        </w:rPr>
        <w:t xml:space="preserve">De verteller, Ida van Dril worstelt met haar puberende zoon Hamlet. </w:t>
      </w:r>
      <w:r w:rsidRPr="000D24D7">
        <w:rPr>
          <w:rFonts w:asciiTheme="minorHAnsi" w:hAnsiTheme="minorHAnsi" w:cstheme="minorHAnsi"/>
          <w:sz w:val="20"/>
          <w:szCs w:val="20"/>
        </w:rPr>
        <w:br/>
        <w:t xml:space="preserve">En hij met haar. </w:t>
      </w:r>
      <w:r w:rsidRPr="000D24D7">
        <w:rPr>
          <w:rFonts w:asciiTheme="minorHAnsi" w:hAnsiTheme="minorHAnsi" w:cstheme="minorHAnsi"/>
          <w:sz w:val="20"/>
          <w:szCs w:val="20"/>
        </w:rPr>
        <w:br/>
        <w:t xml:space="preserve">Overdag zit hij op school, ’s avonds speelt zij in het theater. </w:t>
      </w:r>
      <w:r w:rsidRPr="000D24D7">
        <w:rPr>
          <w:rFonts w:asciiTheme="minorHAnsi" w:hAnsiTheme="minorHAnsi" w:cstheme="minorHAnsi"/>
          <w:sz w:val="20"/>
          <w:szCs w:val="20"/>
        </w:rPr>
        <w:br/>
        <w:t>Tussendoor zien ze elkaar bij het ontbijt of een haastig diner.</w:t>
      </w:r>
      <w:r w:rsidRPr="000D24D7">
        <w:rPr>
          <w:rFonts w:asciiTheme="minorHAnsi" w:hAnsiTheme="minorHAnsi" w:cstheme="minorHAnsi"/>
          <w:sz w:val="20"/>
          <w:szCs w:val="20"/>
        </w:rPr>
        <w:br/>
        <w:t xml:space="preserve">Zij met haar zorgen. </w:t>
      </w:r>
      <w:r w:rsidRPr="000D24D7">
        <w:rPr>
          <w:rFonts w:asciiTheme="minorHAnsi" w:hAnsiTheme="minorHAnsi" w:cstheme="minorHAnsi"/>
          <w:sz w:val="20"/>
          <w:szCs w:val="20"/>
        </w:rPr>
        <w:br/>
        <w:t>Hij met zijn mobiel.</w:t>
      </w:r>
      <w:r w:rsidRPr="000D24D7">
        <w:rPr>
          <w:rFonts w:asciiTheme="minorHAnsi" w:hAnsiTheme="minorHAnsi" w:cstheme="minorHAnsi"/>
          <w:sz w:val="20"/>
          <w:szCs w:val="20"/>
        </w:rPr>
        <w:br/>
        <w:t>Ze zijn er maar ze zijn er ook niet.</w:t>
      </w:r>
      <w:r w:rsidRPr="000D24D7">
        <w:rPr>
          <w:rFonts w:asciiTheme="minorHAnsi" w:hAnsiTheme="minorHAnsi" w:cstheme="minorHAnsi"/>
          <w:sz w:val="20"/>
          <w:szCs w:val="20"/>
        </w:rPr>
        <w:br/>
        <w:t>Wil zij een tragedie voorkomen dan zoekt hij de confrontatie.</w:t>
      </w:r>
    </w:p>
    <w:p w14:paraId="5B0A3A07" w14:textId="52C3814A" w:rsidR="00344068" w:rsidRPr="000D24D7" w:rsidRDefault="00344068" w:rsidP="00344068">
      <w:pPr>
        <w:rPr>
          <w:rFonts w:cstheme="minorHAnsi"/>
          <w:sz w:val="20"/>
          <w:szCs w:val="20"/>
        </w:rPr>
      </w:pPr>
      <w:r w:rsidRPr="000D24D7">
        <w:rPr>
          <w:rFonts w:cstheme="minorHAnsi"/>
          <w:sz w:val="20"/>
          <w:szCs w:val="20"/>
        </w:rPr>
        <w:t>Een verhaal over de eeuwenoude strijd tussen jong en oud. Nooit eerder had de jeugd zo’n wijde blik op wereldse zaken. Je ogen sluiten is geen optie. Hun verhaal moet verteld worden zoals het is bedoeld.</w:t>
      </w:r>
    </w:p>
    <w:p w14:paraId="3DFB520D" w14:textId="70F4271E" w:rsidR="005A7E59" w:rsidRPr="000D24D7" w:rsidRDefault="005A7E59" w:rsidP="005A7E59">
      <w:pPr>
        <w:spacing w:before="100" w:beforeAutospacing="1" w:after="100" w:afterAutospacing="1"/>
        <w:rPr>
          <w:rFonts w:eastAsia="Times New Roman" w:cstheme="minorHAnsi"/>
          <w:sz w:val="20"/>
          <w:szCs w:val="20"/>
          <w:lang w:eastAsia="nl-NL"/>
        </w:rPr>
      </w:pPr>
      <w:r w:rsidRPr="000D24D7">
        <w:rPr>
          <w:rFonts w:eastAsia="Times New Roman" w:cstheme="minorHAnsi"/>
          <w:sz w:val="20"/>
          <w:szCs w:val="20"/>
          <w:lang w:eastAsia="nl-NL"/>
        </w:rPr>
        <w:t>Ida van Dril is een krachtige speelster die subtiel poppen en dingen tot leven brengt. En dat doet ze met verve.</w:t>
      </w:r>
      <w:r w:rsidRPr="000D24D7">
        <w:rPr>
          <w:rFonts w:eastAsia="Times New Roman" w:cstheme="minorHAnsi"/>
          <w:sz w:val="20"/>
          <w:szCs w:val="20"/>
          <w:lang w:eastAsia="nl-NL"/>
        </w:rPr>
        <w:br/>
      </w:r>
      <w:r w:rsidRPr="000D24D7">
        <w:rPr>
          <w:rFonts w:eastAsia="Times New Roman" w:cstheme="minorHAnsi"/>
          <w:i/>
          <w:iCs/>
          <w:sz w:val="20"/>
          <w:szCs w:val="20"/>
          <w:lang w:eastAsia="nl-NL"/>
        </w:rPr>
        <w:t xml:space="preserve">Tuur </w:t>
      </w:r>
      <w:proofErr w:type="spellStart"/>
      <w:r w:rsidRPr="000D24D7">
        <w:rPr>
          <w:rFonts w:eastAsia="Times New Roman" w:cstheme="minorHAnsi"/>
          <w:i/>
          <w:iCs/>
          <w:sz w:val="20"/>
          <w:szCs w:val="20"/>
          <w:lang w:eastAsia="nl-NL"/>
        </w:rPr>
        <w:t>Devens</w:t>
      </w:r>
      <w:proofErr w:type="spellEnd"/>
      <w:r w:rsidRPr="000D24D7">
        <w:rPr>
          <w:rFonts w:eastAsia="Times New Roman" w:cstheme="minorHAnsi"/>
          <w:i/>
          <w:iCs/>
          <w:sz w:val="20"/>
          <w:szCs w:val="20"/>
          <w:lang w:eastAsia="nl-NL"/>
        </w:rPr>
        <w:t xml:space="preserve"> over De Vliegende Hollander, Theaterkrant</w:t>
      </w:r>
    </w:p>
    <w:p w14:paraId="0F2578D8" w14:textId="77777777" w:rsidR="005A7E59" w:rsidRPr="000D24D7" w:rsidRDefault="005A7E59" w:rsidP="005A7E59">
      <w:pPr>
        <w:rPr>
          <w:rFonts w:cstheme="minorHAnsi"/>
          <w:sz w:val="20"/>
          <w:szCs w:val="20"/>
        </w:rPr>
      </w:pPr>
      <w:proofErr w:type="spellStart"/>
      <w:r w:rsidRPr="000D24D7">
        <w:rPr>
          <w:rFonts w:cstheme="minorHAnsi"/>
          <w:sz w:val="20"/>
          <w:szCs w:val="20"/>
        </w:rPr>
        <w:t>Delfgaauw</w:t>
      </w:r>
      <w:proofErr w:type="spellEnd"/>
      <w:r w:rsidRPr="000D24D7">
        <w:rPr>
          <w:rFonts w:cstheme="minorHAnsi"/>
          <w:sz w:val="20"/>
          <w:szCs w:val="20"/>
        </w:rPr>
        <w:t xml:space="preserve"> is een meester in het poppenspelen en Van Dril is zijn leerling, inmiddels een volleerde leerling.</w:t>
      </w:r>
    </w:p>
    <w:p w14:paraId="2B99AE24" w14:textId="77777777" w:rsidR="005A7E59" w:rsidRPr="000D24D7" w:rsidRDefault="005A7E59" w:rsidP="005A7E59">
      <w:pPr>
        <w:rPr>
          <w:rFonts w:cstheme="minorHAnsi"/>
          <w:i/>
          <w:iCs/>
          <w:sz w:val="20"/>
          <w:szCs w:val="20"/>
        </w:rPr>
      </w:pPr>
      <w:r w:rsidRPr="000D24D7">
        <w:rPr>
          <w:rFonts w:cstheme="minorHAnsi"/>
          <w:i/>
          <w:iCs/>
          <w:sz w:val="20"/>
          <w:szCs w:val="20"/>
        </w:rPr>
        <w:t xml:space="preserve">Haarlems Dagblad over King Lear </w:t>
      </w:r>
    </w:p>
    <w:p w14:paraId="7F879329" w14:textId="77777777" w:rsidR="005A7E59" w:rsidRPr="000D24D7" w:rsidRDefault="005A7E59" w:rsidP="00344068">
      <w:pPr>
        <w:rPr>
          <w:rFonts w:cstheme="minorHAnsi"/>
          <w:sz w:val="20"/>
          <w:szCs w:val="20"/>
        </w:rPr>
      </w:pPr>
    </w:p>
    <w:p w14:paraId="52210575" w14:textId="77777777" w:rsidR="00344068" w:rsidRPr="000D24D7" w:rsidRDefault="00344068" w:rsidP="00344068">
      <w:pPr>
        <w:rPr>
          <w:rFonts w:cstheme="minorHAnsi"/>
          <w:sz w:val="20"/>
          <w:szCs w:val="20"/>
        </w:rPr>
      </w:pPr>
      <w:proofErr w:type="spellStart"/>
      <w:r w:rsidRPr="000D24D7">
        <w:rPr>
          <w:rFonts w:cstheme="minorHAnsi"/>
          <w:sz w:val="20"/>
          <w:szCs w:val="20"/>
        </w:rPr>
        <w:t>Credits</w:t>
      </w:r>
      <w:proofErr w:type="spellEnd"/>
      <w:r w:rsidRPr="000D24D7">
        <w:rPr>
          <w:rFonts w:cstheme="minorHAnsi"/>
          <w:sz w:val="20"/>
          <w:szCs w:val="20"/>
        </w:rPr>
        <w:t>:</w:t>
      </w:r>
    </w:p>
    <w:p w14:paraId="57DB2F39" w14:textId="77777777" w:rsidR="00344068" w:rsidRPr="000D24D7" w:rsidRDefault="00344068" w:rsidP="00344068">
      <w:pPr>
        <w:rPr>
          <w:rFonts w:cstheme="minorHAnsi"/>
          <w:sz w:val="20"/>
          <w:szCs w:val="20"/>
        </w:rPr>
      </w:pPr>
      <w:r w:rsidRPr="000D24D7">
        <w:rPr>
          <w:rFonts w:cstheme="minorHAnsi"/>
          <w:sz w:val="20"/>
          <w:szCs w:val="20"/>
        </w:rPr>
        <w:t>Spel en idee:</w:t>
      </w:r>
      <w:r w:rsidRPr="000D24D7">
        <w:rPr>
          <w:rFonts w:cstheme="minorHAnsi"/>
          <w:sz w:val="20"/>
          <w:szCs w:val="20"/>
        </w:rPr>
        <w:tab/>
      </w:r>
      <w:r w:rsidRPr="000D24D7">
        <w:rPr>
          <w:rFonts w:cstheme="minorHAnsi"/>
          <w:sz w:val="20"/>
          <w:szCs w:val="20"/>
        </w:rPr>
        <w:tab/>
      </w:r>
      <w:r w:rsidRPr="000D24D7">
        <w:rPr>
          <w:rFonts w:cstheme="minorHAnsi"/>
          <w:sz w:val="20"/>
          <w:szCs w:val="20"/>
        </w:rPr>
        <w:tab/>
        <w:t>Ida van Dril</w:t>
      </w:r>
    </w:p>
    <w:p w14:paraId="0EAF6FC2" w14:textId="77777777" w:rsidR="00344068" w:rsidRPr="000D24D7" w:rsidRDefault="00344068" w:rsidP="00344068">
      <w:pPr>
        <w:rPr>
          <w:rFonts w:cstheme="minorHAnsi"/>
          <w:sz w:val="20"/>
          <w:szCs w:val="20"/>
        </w:rPr>
      </w:pPr>
      <w:r w:rsidRPr="000D24D7">
        <w:rPr>
          <w:rFonts w:cstheme="minorHAnsi"/>
          <w:sz w:val="20"/>
          <w:szCs w:val="20"/>
        </w:rPr>
        <w:t>Regie:</w:t>
      </w:r>
      <w:r w:rsidRPr="000D24D7">
        <w:rPr>
          <w:rFonts w:cstheme="minorHAnsi"/>
          <w:sz w:val="20"/>
          <w:szCs w:val="20"/>
        </w:rPr>
        <w:tab/>
      </w:r>
      <w:r w:rsidRPr="000D24D7">
        <w:rPr>
          <w:rFonts w:cstheme="minorHAnsi"/>
          <w:sz w:val="20"/>
          <w:szCs w:val="20"/>
        </w:rPr>
        <w:tab/>
      </w:r>
      <w:r w:rsidRPr="000D24D7">
        <w:rPr>
          <w:rFonts w:cstheme="minorHAnsi"/>
          <w:sz w:val="20"/>
          <w:szCs w:val="20"/>
        </w:rPr>
        <w:tab/>
      </w:r>
      <w:r w:rsidRPr="000D24D7">
        <w:rPr>
          <w:rFonts w:cstheme="minorHAnsi"/>
          <w:sz w:val="20"/>
          <w:szCs w:val="20"/>
        </w:rPr>
        <w:tab/>
        <w:t xml:space="preserve">Fred </w:t>
      </w:r>
      <w:proofErr w:type="spellStart"/>
      <w:r w:rsidRPr="000D24D7">
        <w:rPr>
          <w:rFonts w:cstheme="minorHAnsi"/>
          <w:sz w:val="20"/>
          <w:szCs w:val="20"/>
        </w:rPr>
        <w:t>Delfgaauw</w:t>
      </w:r>
      <w:proofErr w:type="spellEnd"/>
      <w:r w:rsidRPr="000D24D7">
        <w:rPr>
          <w:rFonts w:cstheme="minorHAnsi"/>
          <w:sz w:val="20"/>
          <w:szCs w:val="20"/>
        </w:rPr>
        <w:t xml:space="preserve"> en Rosa Peters</w:t>
      </w:r>
    </w:p>
    <w:p w14:paraId="7B5F14FA" w14:textId="77777777" w:rsidR="00344068" w:rsidRPr="000D24D7" w:rsidRDefault="00344068" w:rsidP="00344068">
      <w:pPr>
        <w:rPr>
          <w:rFonts w:cstheme="minorHAnsi"/>
          <w:sz w:val="20"/>
          <w:szCs w:val="20"/>
        </w:rPr>
      </w:pPr>
      <w:r w:rsidRPr="000D24D7">
        <w:rPr>
          <w:rFonts w:cstheme="minorHAnsi"/>
          <w:sz w:val="20"/>
          <w:szCs w:val="20"/>
        </w:rPr>
        <w:t>Tekst:</w:t>
      </w:r>
      <w:r w:rsidRPr="000D24D7">
        <w:rPr>
          <w:rFonts w:cstheme="minorHAnsi"/>
          <w:sz w:val="20"/>
          <w:szCs w:val="20"/>
        </w:rPr>
        <w:tab/>
      </w:r>
      <w:r w:rsidRPr="000D24D7">
        <w:rPr>
          <w:rFonts w:cstheme="minorHAnsi"/>
          <w:sz w:val="20"/>
          <w:szCs w:val="20"/>
        </w:rPr>
        <w:tab/>
      </w:r>
      <w:r w:rsidRPr="000D24D7">
        <w:rPr>
          <w:rFonts w:cstheme="minorHAnsi"/>
          <w:sz w:val="20"/>
          <w:szCs w:val="20"/>
        </w:rPr>
        <w:tab/>
      </w:r>
      <w:r w:rsidRPr="000D24D7">
        <w:rPr>
          <w:rFonts w:cstheme="minorHAnsi"/>
          <w:sz w:val="20"/>
          <w:szCs w:val="20"/>
        </w:rPr>
        <w:tab/>
        <w:t>Simon Weeda</w:t>
      </w:r>
    </w:p>
    <w:p w14:paraId="09B4C12C" w14:textId="77777777" w:rsidR="00344068" w:rsidRPr="000D24D7" w:rsidRDefault="00344068" w:rsidP="00344068">
      <w:pPr>
        <w:rPr>
          <w:rFonts w:cstheme="minorHAnsi"/>
          <w:sz w:val="20"/>
          <w:szCs w:val="20"/>
        </w:rPr>
      </w:pPr>
      <w:r w:rsidRPr="000D24D7">
        <w:rPr>
          <w:rFonts w:cstheme="minorHAnsi"/>
          <w:sz w:val="20"/>
          <w:szCs w:val="20"/>
        </w:rPr>
        <w:t>Composities:</w:t>
      </w:r>
      <w:r w:rsidRPr="000D24D7">
        <w:rPr>
          <w:rFonts w:cstheme="minorHAnsi"/>
          <w:sz w:val="20"/>
          <w:szCs w:val="20"/>
        </w:rPr>
        <w:tab/>
      </w:r>
      <w:r w:rsidRPr="000D24D7">
        <w:rPr>
          <w:rFonts w:cstheme="minorHAnsi"/>
          <w:sz w:val="20"/>
          <w:szCs w:val="20"/>
        </w:rPr>
        <w:tab/>
      </w:r>
      <w:r w:rsidRPr="000D24D7">
        <w:rPr>
          <w:rFonts w:cstheme="minorHAnsi"/>
          <w:sz w:val="20"/>
          <w:szCs w:val="20"/>
        </w:rPr>
        <w:tab/>
        <w:t>Roel Boon</w:t>
      </w:r>
    </w:p>
    <w:p w14:paraId="4E176466" w14:textId="506AB327" w:rsidR="005A7E59" w:rsidRPr="000D24D7" w:rsidRDefault="005A7E59" w:rsidP="00344068">
      <w:pPr>
        <w:rPr>
          <w:rFonts w:cstheme="minorHAnsi"/>
          <w:sz w:val="20"/>
          <w:szCs w:val="20"/>
        </w:rPr>
      </w:pPr>
      <w:r w:rsidRPr="000D24D7">
        <w:rPr>
          <w:rFonts w:cstheme="minorHAnsi"/>
          <w:sz w:val="20"/>
          <w:szCs w:val="20"/>
        </w:rPr>
        <w:t xml:space="preserve">Foto: </w:t>
      </w:r>
      <w:r w:rsidRPr="000D24D7">
        <w:rPr>
          <w:rFonts w:cstheme="minorHAnsi"/>
          <w:sz w:val="20"/>
          <w:szCs w:val="20"/>
        </w:rPr>
        <w:tab/>
      </w:r>
      <w:r w:rsidRPr="000D24D7">
        <w:rPr>
          <w:rFonts w:cstheme="minorHAnsi"/>
          <w:sz w:val="20"/>
          <w:szCs w:val="20"/>
        </w:rPr>
        <w:tab/>
      </w:r>
      <w:r w:rsidRPr="000D24D7">
        <w:rPr>
          <w:rFonts w:cstheme="minorHAnsi"/>
          <w:sz w:val="20"/>
          <w:szCs w:val="20"/>
        </w:rPr>
        <w:tab/>
      </w:r>
      <w:r w:rsidRPr="000D24D7">
        <w:rPr>
          <w:rFonts w:cstheme="minorHAnsi"/>
          <w:sz w:val="20"/>
          <w:szCs w:val="20"/>
        </w:rPr>
        <w:tab/>
        <w:t>Ministerie van Beeld</w:t>
      </w:r>
    </w:p>
    <w:p w14:paraId="66DA4990" w14:textId="4E8C11AD" w:rsidR="00344068" w:rsidRPr="000D24D7" w:rsidRDefault="00344068" w:rsidP="00344068">
      <w:pPr>
        <w:rPr>
          <w:rFonts w:cstheme="minorHAnsi"/>
          <w:sz w:val="20"/>
          <w:szCs w:val="20"/>
        </w:rPr>
      </w:pPr>
      <w:r w:rsidRPr="000D24D7">
        <w:rPr>
          <w:rFonts w:cstheme="minorHAnsi"/>
          <w:sz w:val="20"/>
          <w:szCs w:val="20"/>
        </w:rPr>
        <w:t>Doelgroep:</w:t>
      </w:r>
      <w:r w:rsidRPr="000D24D7">
        <w:rPr>
          <w:rFonts w:cstheme="minorHAnsi"/>
          <w:sz w:val="20"/>
          <w:szCs w:val="20"/>
        </w:rPr>
        <w:tab/>
      </w:r>
      <w:r w:rsidRPr="000D24D7">
        <w:rPr>
          <w:rFonts w:cstheme="minorHAnsi"/>
          <w:sz w:val="20"/>
          <w:szCs w:val="20"/>
        </w:rPr>
        <w:tab/>
      </w:r>
      <w:r w:rsidRPr="000D24D7">
        <w:rPr>
          <w:rFonts w:cstheme="minorHAnsi"/>
          <w:sz w:val="20"/>
          <w:szCs w:val="20"/>
        </w:rPr>
        <w:tab/>
        <w:t>bovenbouw VO (</w:t>
      </w:r>
      <w:r w:rsidR="00F731EE">
        <w:rPr>
          <w:rFonts w:cstheme="minorHAnsi"/>
          <w:sz w:val="20"/>
          <w:szCs w:val="20"/>
        </w:rPr>
        <w:t>HAVO &amp; VWO vanaf leerjaar 3</w:t>
      </w:r>
      <w:r w:rsidRPr="000D24D7">
        <w:rPr>
          <w:rFonts w:cstheme="minorHAnsi"/>
          <w:sz w:val="20"/>
          <w:szCs w:val="20"/>
        </w:rPr>
        <w:t>)</w:t>
      </w:r>
      <w:r w:rsidR="00540199">
        <w:rPr>
          <w:rFonts w:cstheme="minorHAnsi"/>
          <w:sz w:val="20"/>
          <w:szCs w:val="20"/>
        </w:rPr>
        <w:t xml:space="preserve"> </w:t>
      </w:r>
      <w:r w:rsidRPr="000D24D7">
        <w:rPr>
          <w:rFonts w:cstheme="minorHAnsi"/>
          <w:sz w:val="20"/>
          <w:szCs w:val="20"/>
        </w:rPr>
        <w:t>MBO</w:t>
      </w:r>
      <w:r w:rsidR="00F731EE" w:rsidRPr="00F731EE">
        <w:t xml:space="preserve"> </w:t>
      </w:r>
    </w:p>
    <w:p w14:paraId="1701B432" w14:textId="643D4BD3" w:rsidR="00344068" w:rsidRPr="000D24D7" w:rsidRDefault="00344068" w:rsidP="00344068">
      <w:pPr>
        <w:rPr>
          <w:rFonts w:cstheme="minorHAnsi"/>
          <w:sz w:val="20"/>
          <w:szCs w:val="20"/>
        </w:rPr>
      </w:pPr>
      <w:r w:rsidRPr="000D24D7">
        <w:rPr>
          <w:rFonts w:cstheme="minorHAnsi"/>
          <w:sz w:val="20"/>
          <w:szCs w:val="20"/>
        </w:rPr>
        <w:t>Duur:</w:t>
      </w:r>
      <w:r w:rsidRPr="000D24D7">
        <w:rPr>
          <w:rFonts w:cstheme="minorHAnsi"/>
          <w:sz w:val="20"/>
          <w:szCs w:val="20"/>
        </w:rPr>
        <w:tab/>
      </w:r>
      <w:r w:rsidRPr="000D24D7">
        <w:rPr>
          <w:rFonts w:cstheme="minorHAnsi"/>
          <w:sz w:val="20"/>
          <w:szCs w:val="20"/>
        </w:rPr>
        <w:tab/>
      </w:r>
      <w:r w:rsidRPr="000D24D7">
        <w:rPr>
          <w:rFonts w:cstheme="minorHAnsi"/>
          <w:sz w:val="20"/>
          <w:szCs w:val="20"/>
        </w:rPr>
        <w:tab/>
      </w:r>
      <w:r w:rsidRPr="000D24D7">
        <w:rPr>
          <w:rFonts w:cstheme="minorHAnsi"/>
          <w:sz w:val="20"/>
          <w:szCs w:val="20"/>
        </w:rPr>
        <w:tab/>
      </w:r>
      <w:r w:rsidR="00857A15">
        <w:rPr>
          <w:rFonts w:cstheme="minorHAnsi"/>
          <w:sz w:val="20"/>
          <w:szCs w:val="20"/>
        </w:rPr>
        <w:t>70</w:t>
      </w:r>
      <w:r w:rsidRPr="000D24D7">
        <w:rPr>
          <w:rFonts w:cstheme="minorHAnsi"/>
          <w:sz w:val="20"/>
          <w:szCs w:val="20"/>
        </w:rPr>
        <w:t xml:space="preserve"> min </w:t>
      </w:r>
    </w:p>
    <w:p w14:paraId="14C1DE4C" w14:textId="4974C4F7" w:rsidR="00344068" w:rsidRPr="000D24D7" w:rsidRDefault="00344068" w:rsidP="00344068">
      <w:pPr>
        <w:rPr>
          <w:rFonts w:cstheme="minorHAnsi"/>
          <w:sz w:val="20"/>
          <w:szCs w:val="20"/>
        </w:rPr>
      </w:pPr>
      <w:r w:rsidRPr="000D24D7">
        <w:rPr>
          <w:rFonts w:cstheme="minorHAnsi"/>
          <w:sz w:val="20"/>
          <w:szCs w:val="20"/>
        </w:rPr>
        <w:t>Max. aantal toeschouwers:</w:t>
      </w:r>
      <w:r w:rsidRPr="000D24D7">
        <w:rPr>
          <w:rFonts w:cstheme="minorHAnsi"/>
          <w:sz w:val="20"/>
          <w:szCs w:val="20"/>
        </w:rPr>
        <w:tab/>
        <w:t>school in theater 125</w:t>
      </w:r>
    </w:p>
    <w:p w14:paraId="3BF7B6B3" w14:textId="5AB9911C" w:rsidR="00344068" w:rsidRPr="000D24D7" w:rsidRDefault="00344068" w:rsidP="00344068">
      <w:pPr>
        <w:rPr>
          <w:rFonts w:cstheme="minorHAnsi"/>
          <w:sz w:val="20"/>
          <w:szCs w:val="20"/>
        </w:rPr>
      </w:pPr>
      <w:r w:rsidRPr="000D24D7">
        <w:rPr>
          <w:rFonts w:cstheme="minorHAnsi"/>
          <w:sz w:val="20"/>
          <w:szCs w:val="20"/>
        </w:rPr>
        <w:t>Speelperiode:</w:t>
      </w:r>
      <w:r w:rsidRPr="000D24D7">
        <w:rPr>
          <w:rFonts w:cstheme="minorHAnsi"/>
          <w:sz w:val="20"/>
          <w:szCs w:val="20"/>
        </w:rPr>
        <w:tab/>
      </w:r>
      <w:r w:rsidRPr="000D24D7">
        <w:rPr>
          <w:rFonts w:cstheme="minorHAnsi"/>
          <w:sz w:val="20"/>
          <w:szCs w:val="20"/>
        </w:rPr>
        <w:tab/>
      </w:r>
      <w:r w:rsidRPr="000D24D7">
        <w:rPr>
          <w:rFonts w:cstheme="minorHAnsi"/>
          <w:sz w:val="20"/>
          <w:szCs w:val="20"/>
        </w:rPr>
        <w:tab/>
      </w:r>
      <w:r w:rsidR="00072D04">
        <w:rPr>
          <w:rFonts w:cstheme="minorHAnsi"/>
          <w:sz w:val="20"/>
          <w:szCs w:val="20"/>
        </w:rPr>
        <w:t>november 2024</w:t>
      </w:r>
    </w:p>
    <w:p w14:paraId="28222D90" w14:textId="77777777" w:rsidR="00540199" w:rsidRDefault="00540199" w:rsidP="000D24D7">
      <w:pPr>
        <w:rPr>
          <w:rFonts w:cstheme="minorHAnsi"/>
          <w:sz w:val="20"/>
          <w:szCs w:val="20"/>
        </w:rPr>
      </w:pPr>
    </w:p>
    <w:p w14:paraId="573A220E" w14:textId="6B94021E" w:rsidR="000D24D7" w:rsidRPr="000D24D7" w:rsidRDefault="000D24D7" w:rsidP="000D24D7">
      <w:pPr>
        <w:rPr>
          <w:rFonts w:cstheme="minorHAnsi"/>
          <w:sz w:val="20"/>
          <w:szCs w:val="20"/>
        </w:rPr>
      </w:pPr>
      <w:hyperlink r:id="rId4" w:history="1">
        <w:r w:rsidRPr="00CD136F">
          <w:rPr>
            <w:rStyle w:val="Hyperlink"/>
            <w:rFonts w:cstheme="minorHAnsi"/>
            <w:sz w:val="20"/>
            <w:szCs w:val="20"/>
          </w:rPr>
          <w:t>www.ditisstudiopeer.nl</w:t>
        </w:r>
      </w:hyperlink>
      <w:r>
        <w:rPr>
          <w:rFonts w:cstheme="minorHAnsi"/>
          <w:sz w:val="20"/>
          <w:szCs w:val="20"/>
        </w:rPr>
        <w:t xml:space="preserve"> </w:t>
      </w:r>
      <w:hyperlink r:id="rId5" w:history="1">
        <w:r w:rsidRPr="00CD136F">
          <w:rPr>
            <w:rStyle w:val="Hyperlink"/>
            <w:rFonts w:cstheme="minorHAnsi"/>
            <w:sz w:val="20"/>
            <w:szCs w:val="20"/>
          </w:rPr>
          <w:t>www.idavandril.nl</w:t>
        </w:r>
      </w:hyperlink>
      <w:r>
        <w:rPr>
          <w:rFonts w:cstheme="minorHAnsi"/>
          <w:sz w:val="20"/>
          <w:szCs w:val="20"/>
        </w:rPr>
        <w:t xml:space="preserve"> </w:t>
      </w:r>
    </w:p>
    <w:p w14:paraId="76E03140" w14:textId="77777777" w:rsidR="005A7E59" w:rsidRPr="000D24D7" w:rsidRDefault="005A7E59" w:rsidP="00344068">
      <w:pPr>
        <w:rPr>
          <w:rFonts w:cstheme="minorHAnsi"/>
          <w:sz w:val="20"/>
          <w:szCs w:val="20"/>
        </w:rPr>
      </w:pPr>
    </w:p>
    <w:p w14:paraId="1F6EB128" w14:textId="77777777" w:rsidR="00344068" w:rsidRPr="000D24D7" w:rsidRDefault="00344068" w:rsidP="00344068">
      <w:pPr>
        <w:rPr>
          <w:rFonts w:cstheme="minorHAnsi"/>
          <w:sz w:val="20"/>
          <w:szCs w:val="20"/>
        </w:rPr>
      </w:pPr>
    </w:p>
    <w:p w14:paraId="0668F2C5" w14:textId="748F1F13" w:rsidR="00420C87" w:rsidRPr="000D24D7" w:rsidRDefault="00420C87" w:rsidP="00344068">
      <w:pPr>
        <w:rPr>
          <w:rFonts w:cstheme="minorHAnsi"/>
          <w:sz w:val="20"/>
          <w:szCs w:val="20"/>
        </w:rPr>
      </w:pPr>
    </w:p>
    <w:sectPr w:rsidR="00420C87" w:rsidRPr="000D24D7" w:rsidSect="0079463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068"/>
    <w:rsid w:val="00072D04"/>
    <w:rsid w:val="000D24D7"/>
    <w:rsid w:val="00344068"/>
    <w:rsid w:val="00420C87"/>
    <w:rsid w:val="00424BEA"/>
    <w:rsid w:val="00540199"/>
    <w:rsid w:val="005A7E59"/>
    <w:rsid w:val="00794630"/>
    <w:rsid w:val="00857A15"/>
    <w:rsid w:val="00E45234"/>
    <w:rsid w:val="00E70BA7"/>
    <w:rsid w:val="00F731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91C0B"/>
  <w15:chartTrackingRefBased/>
  <w15:docId w15:val="{7675D028-A6A8-1644-849F-5EB0479BC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4">
    <w:name w:val="heading 4"/>
    <w:basedOn w:val="Standaard"/>
    <w:link w:val="Kop4Char"/>
    <w:uiPriority w:val="9"/>
    <w:qFormat/>
    <w:rsid w:val="005A7E59"/>
    <w:pPr>
      <w:spacing w:before="100" w:beforeAutospacing="1" w:after="100" w:afterAutospacing="1"/>
      <w:outlineLvl w:val="3"/>
    </w:pPr>
    <w:rPr>
      <w:rFonts w:ascii="Times New Roman" w:eastAsia="Times New Roman" w:hAnsi="Times New Roman" w:cs="Times New Roman"/>
      <w:b/>
      <w:bCs/>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344068"/>
    <w:pPr>
      <w:spacing w:before="100" w:beforeAutospacing="1" w:after="100" w:afterAutospacing="1"/>
    </w:pPr>
    <w:rPr>
      <w:rFonts w:ascii="Times New Roman" w:eastAsia="Times New Roman" w:hAnsi="Times New Roman" w:cs="Times New Roman"/>
      <w:lang w:eastAsia="nl-NL"/>
    </w:rPr>
  </w:style>
  <w:style w:type="character" w:customStyle="1" w:styleId="Kop4Char">
    <w:name w:val="Kop 4 Char"/>
    <w:basedOn w:val="Standaardalinea-lettertype"/>
    <w:link w:val="Kop4"/>
    <w:uiPriority w:val="9"/>
    <w:rsid w:val="005A7E59"/>
    <w:rPr>
      <w:rFonts w:ascii="Times New Roman" w:eastAsia="Times New Roman" w:hAnsi="Times New Roman" w:cs="Times New Roman"/>
      <w:b/>
      <w:bCs/>
      <w:lang w:eastAsia="nl-NL"/>
    </w:rPr>
  </w:style>
  <w:style w:type="character" w:styleId="Hyperlink">
    <w:name w:val="Hyperlink"/>
    <w:basedOn w:val="Standaardalinea-lettertype"/>
    <w:uiPriority w:val="99"/>
    <w:unhideWhenUsed/>
    <w:rsid w:val="000D24D7"/>
    <w:rPr>
      <w:color w:val="0563C1" w:themeColor="hyperlink"/>
      <w:u w:val="single"/>
    </w:rPr>
  </w:style>
  <w:style w:type="character" w:styleId="Onopgelostemelding">
    <w:name w:val="Unresolved Mention"/>
    <w:basedOn w:val="Standaardalinea-lettertype"/>
    <w:uiPriority w:val="99"/>
    <w:semiHidden/>
    <w:unhideWhenUsed/>
    <w:rsid w:val="000D24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086584">
      <w:bodyDiv w:val="1"/>
      <w:marLeft w:val="0"/>
      <w:marRight w:val="0"/>
      <w:marTop w:val="0"/>
      <w:marBottom w:val="0"/>
      <w:divBdr>
        <w:top w:val="none" w:sz="0" w:space="0" w:color="auto"/>
        <w:left w:val="none" w:sz="0" w:space="0" w:color="auto"/>
        <w:bottom w:val="none" w:sz="0" w:space="0" w:color="auto"/>
        <w:right w:val="none" w:sz="0" w:space="0" w:color="auto"/>
      </w:divBdr>
      <w:divsChild>
        <w:div w:id="158156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davandril.nl" TargetMode="External"/><Relationship Id="rId4" Type="http://schemas.openxmlformats.org/officeDocument/2006/relationships/hyperlink" Target="http://www.ditisstudiopeer.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304</Words>
  <Characters>1675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Ida van Dril</dc:creator>
  <cp:keywords/>
  <dc:description/>
  <cp:lastModifiedBy>Annemiek Zwierenga</cp:lastModifiedBy>
  <cp:revision>2</cp:revision>
  <dcterms:created xsi:type="dcterms:W3CDTF">2025-04-28T09:27:00Z</dcterms:created>
  <dcterms:modified xsi:type="dcterms:W3CDTF">2025-04-28T09:27:00Z</dcterms:modified>
</cp:coreProperties>
</file>